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6C" w:rsidRDefault="005D676C" w:rsidP="005D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6C" w:rsidRDefault="005D676C" w:rsidP="005D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76C">
        <w:rPr>
          <w:rStyle w:val="ac"/>
          <w:rFonts w:ascii="Times New Roman" w:eastAsia="Times New Roman" w:hAnsi="Times New Roman" w:cs="Times New Roman"/>
          <w:b w:val="0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5D177D" wp14:editId="455ACAA3">
            <wp:simplePos x="0" y="0"/>
            <wp:positionH relativeFrom="column">
              <wp:posOffset>-1184910</wp:posOffset>
            </wp:positionH>
            <wp:positionV relativeFrom="paragraph">
              <wp:posOffset>1390651</wp:posOffset>
            </wp:positionV>
            <wp:extent cx="8676722" cy="6507541"/>
            <wp:effectExtent l="0" t="1085850" r="0" b="1074420"/>
            <wp:wrapTopAndBottom/>
            <wp:docPr id="1" name="Рисунок 1" descr="C:\Users\User\Desktop\Новая папка (2)\WhatsApp Image 2024-04-02 at 10.01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WhatsApp Image 2024-04-02 at 10.01.03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76722" cy="650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6C" w:rsidRDefault="005D676C" w:rsidP="005D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6C" w:rsidRDefault="005D676C" w:rsidP="005D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0B" w:rsidRPr="00824106" w:rsidRDefault="00352F0B" w:rsidP="005D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2.2.1. Осуществляют учет детей дошкольного воз</w:t>
      </w:r>
      <w:r w:rsidR="00215F6A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 по состоянию на 1 июня</w:t>
      </w: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данных, полученных путем опроса родителей (законных представителей) детей по месту их фактического проживания.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2.2.2.Фиксируют данные, полученные по результатам опроса, в журнале учета детей дошкольного возраста, проживающих на территории, закрепленной за дошкольной образовател</w:t>
      </w:r>
      <w:r w:rsidR="00215F6A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организацией приказом отдела образования</w:t>
      </w: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Цимлянского района (далее - журнал учета), который ведется по форме, согласно приложению  1 к настоящему Порядку. Журнал учета должен быть прошит, пронумерован и удостоверен печатью образовательной организации.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Снимают ребенка с учета в следующих случаях:</w:t>
      </w:r>
    </w:p>
    <w:p w:rsidR="00352F0B" w:rsidRPr="00824106" w:rsidRDefault="00C84BD3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2F0B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перемене места жительства, если новое место жительства находится за пределами закрепленной территории;</w:t>
      </w:r>
    </w:p>
    <w:p w:rsidR="00352F0B" w:rsidRPr="00824106" w:rsidRDefault="00C84BD3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2F0B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зачислении ребенка в образовательную организацию, реализующую основную общеобразовательную программу дошкольного образования, для получения дошкольной образовательной услуги;</w:t>
      </w:r>
    </w:p>
    <w:p w:rsidR="00352F0B" w:rsidRPr="00824106" w:rsidRDefault="00C84BD3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2F0B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зачислении ребенка в образовательную организацию, реализующую основную общеобразовательную программу начального общего образования.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снятии ребенка с учета делают соответствующую отметку в журнале учета с указанием причины и даты снятия с учета.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По состоянию на 1 января ежегодно производят сверку с данными переписи детского населения участковыми педиатрами МБУЗ  «ЦРБ Цимлянского района» о детях, фактически проживающих на территории, закрепленной за дошкольной образовательной организацией.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Представляют в срок </w:t>
      </w:r>
      <w:r w:rsidR="00C84BD3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июня</w:t>
      </w: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 01 января в Отдел образования информацию о детях, проживающих на территории, закрепленной за дошкольной образовательной организацией, в электронном виде и на бумажном носителе, заверенном подписью руководителя и печатью организации, по форме согласно приложению 2 к настоящему Порядку.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Муниципальные общеобразовательные организации, реализующие программу начального общего образования по состоянию на 1 сентября ежегодно производят сверку данных учета детей в возрасте от 6 до 7 лет с </w:t>
      </w:r>
      <w:r w:rsidR="00C84BD3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дошкольными образовательными организациями.</w:t>
      </w: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0B" w:rsidRPr="00824106" w:rsidRDefault="00352F0B" w:rsidP="0082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0B" w:rsidRDefault="00352F0B" w:rsidP="00352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25D9" w:rsidRPr="00CF574E" w:rsidRDefault="009525D9" w:rsidP="00AA3A4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25D9" w:rsidRDefault="009525D9" w:rsidP="009525D9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 </w:t>
      </w: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C8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80" w:rsidRDefault="00330580" w:rsidP="00DB4419">
      <w:pPr>
        <w:spacing w:after="0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Pr="00824106" w:rsidRDefault="00330580" w:rsidP="008241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4106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1</w:t>
      </w:r>
    </w:p>
    <w:p w:rsidR="00330580" w:rsidRPr="00824106" w:rsidRDefault="003305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Порядку учета детей дошкольного </w:t>
      </w:r>
    </w:p>
    <w:p w:rsidR="00330580" w:rsidRPr="00824106" w:rsidRDefault="003305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возраста на территории </w:t>
      </w:r>
    </w:p>
    <w:p w:rsidR="00330580" w:rsidRPr="00824106" w:rsidRDefault="00AD7E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Цимлян</w:t>
      </w:r>
      <w:r w:rsidR="00330580"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ского района</w:t>
      </w:r>
    </w:p>
    <w:p w:rsidR="00330580" w:rsidRPr="00824106" w:rsidRDefault="003305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sz w:val="28"/>
          <w:szCs w:val="28"/>
        </w:rPr>
      </w:pPr>
    </w:p>
    <w:p w:rsidR="00330580" w:rsidRPr="00824106" w:rsidRDefault="00330580" w:rsidP="00330580">
      <w:pPr>
        <w:spacing w:after="0" w:line="240" w:lineRule="auto"/>
        <w:jc w:val="center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Форма журнала учета детей дошкольного возраста, </w:t>
      </w:r>
    </w:p>
    <w:p w:rsidR="00330580" w:rsidRPr="00824106" w:rsidRDefault="00330580" w:rsidP="00330580">
      <w:pPr>
        <w:spacing w:after="0" w:line="240" w:lineRule="auto"/>
        <w:jc w:val="center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проживающих на территории, закрепленной за дошкольной образовательной организацией</w:t>
      </w:r>
    </w:p>
    <w:p w:rsidR="00330580" w:rsidRDefault="00330580" w:rsidP="00330580">
      <w:pPr>
        <w:spacing w:after="0" w:line="240" w:lineRule="auto"/>
        <w:jc w:val="center"/>
        <w:rPr>
          <w:rStyle w:val="af4"/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600"/>
        <w:gridCol w:w="1601"/>
        <w:gridCol w:w="1168"/>
        <w:gridCol w:w="1275"/>
        <w:gridCol w:w="1701"/>
        <w:gridCol w:w="1418"/>
        <w:gridCol w:w="1701"/>
      </w:tblGrid>
      <w:tr w:rsidR="00330580" w:rsidRPr="00710C52" w:rsidTr="00043548">
        <w:tc>
          <w:tcPr>
            <w:tcW w:w="600" w:type="dxa"/>
          </w:tcPr>
          <w:p w:rsidR="00330580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16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1275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ребенка</w:t>
            </w: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одного из родителей (законных представителей) ребенка</w:t>
            </w:r>
          </w:p>
        </w:tc>
        <w:tc>
          <w:tcPr>
            <w:tcW w:w="141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снятии ребенка с учета (причина, дата)</w:t>
            </w: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об ознакомлении родителей (законных представителей) с информацией, содержащей в столбце 6 журнала</w:t>
            </w:r>
          </w:p>
        </w:tc>
      </w:tr>
      <w:tr w:rsidR="00330580" w:rsidRPr="00710C52" w:rsidTr="00043548">
        <w:tc>
          <w:tcPr>
            <w:tcW w:w="600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0580" w:rsidRPr="00710C52" w:rsidTr="00043548">
        <w:tc>
          <w:tcPr>
            <w:tcW w:w="600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580" w:rsidRPr="00710C52" w:rsidTr="00043548">
        <w:tc>
          <w:tcPr>
            <w:tcW w:w="600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580" w:rsidRPr="00710C52" w:rsidTr="00043548">
        <w:tc>
          <w:tcPr>
            <w:tcW w:w="600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580" w:rsidRPr="00710C52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1E52" w:rsidRDefault="003E1E52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1E52" w:rsidRDefault="003E1E52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C90" w:rsidRDefault="009D1C90" w:rsidP="006F72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DB4419">
      <w:pPr>
        <w:spacing w:after="0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Default="00330580" w:rsidP="00330580">
      <w:pPr>
        <w:spacing w:after="0"/>
        <w:ind w:left="5103"/>
        <w:jc w:val="right"/>
        <w:rPr>
          <w:rStyle w:val="af3"/>
          <w:rFonts w:ascii="Times New Roman" w:hAnsi="Times New Roman" w:cs="Times New Roman"/>
          <w:bCs/>
          <w:sz w:val="24"/>
          <w:szCs w:val="24"/>
        </w:rPr>
      </w:pPr>
    </w:p>
    <w:p w:rsidR="00330580" w:rsidRPr="00824106" w:rsidRDefault="00330580" w:rsidP="00330580">
      <w:pPr>
        <w:spacing w:after="0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4106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2</w:t>
      </w:r>
    </w:p>
    <w:p w:rsidR="00330580" w:rsidRPr="00824106" w:rsidRDefault="003305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Порядку учета детей дошкольного </w:t>
      </w:r>
    </w:p>
    <w:p w:rsidR="00330580" w:rsidRPr="00824106" w:rsidRDefault="003305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возраста на территории </w:t>
      </w:r>
    </w:p>
    <w:p w:rsidR="00330580" w:rsidRPr="00824106" w:rsidRDefault="00AD7E80" w:rsidP="00330580">
      <w:pPr>
        <w:spacing w:after="0" w:line="240" w:lineRule="auto"/>
        <w:jc w:val="right"/>
        <w:rPr>
          <w:rStyle w:val="af4"/>
          <w:rFonts w:ascii="Times New Roman" w:hAnsi="Times New Roman" w:cs="Times New Roman"/>
          <w:b w:val="0"/>
          <w:bCs/>
          <w:sz w:val="28"/>
          <w:szCs w:val="28"/>
        </w:rPr>
      </w:pPr>
      <w:r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Цимлян</w:t>
      </w:r>
      <w:r w:rsidR="00330580" w:rsidRPr="00824106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ского района</w:t>
      </w:r>
    </w:p>
    <w:p w:rsidR="00330580" w:rsidRPr="00824106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80" w:rsidRPr="00824106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80" w:rsidRPr="00824106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детях, проживающих на территории, закрепленной за дошкольной образовательной организацией по состоянию на   </w:t>
      </w:r>
      <w:r w:rsidR="00824106"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</w:t>
      </w:r>
    </w:p>
    <w:p w:rsidR="00330580" w:rsidRPr="00824106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80" w:rsidRPr="00824106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дошкольной образовательной организации:</w:t>
      </w:r>
    </w:p>
    <w:p w:rsidR="00330580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30580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0"/>
        <w:gridCol w:w="2389"/>
        <w:gridCol w:w="2361"/>
        <w:gridCol w:w="2431"/>
      </w:tblGrid>
      <w:tr w:rsidR="00330580" w:rsidRPr="00332E97" w:rsidTr="00043548">
        <w:tc>
          <w:tcPr>
            <w:tcW w:w="2463" w:type="dxa"/>
            <w:vMerge w:val="restart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9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проживающих на закрепленной территории</w:t>
            </w:r>
          </w:p>
        </w:tc>
        <w:tc>
          <w:tcPr>
            <w:tcW w:w="2463" w:type="dxa"/>
            <w:vMerge w:val="restart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проживающих на закрепленной территории</w:t>
            </w:r>
          </w:p>
        </w:tc>
        <w:tc>
          <w:tcPr>
            <w:tcW w:w="4928" w:type="dxa"/>
            <w:gridSpan w:val="2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330580" w:rsidRPr="00332E97" w:rsidTr="00043548">
        <w:tc>
          <w:tcPr>
            <w:tcW w:w="2463" w:type="dxa"/>
            <w:vMerge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ДОО</w:t>
            </w: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неорганизованных детей</w:t>
            </w: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  до 3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  до 4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  до 5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  до 6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6  до 7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580" w:rsidRPr="00332E97" w:rsidTr="00043548">
        <w:tc>
          <w:tcPr>
            <w:tcW w:w="2463" w:type="dxa"/>
          </w:tcPr>
          <w:p w:rsidR="00330580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7 лет</w:t>
            </w:r>
          </w:p>
        </w:tc>
        <w:tc>
          <w:tcPr>
            <w:tcW w:w="2463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0580" w:rsidRPr="00332E97" w:rsidRDefault="00330580" w:rsidP="00043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0580" w:rsidRPr="00CA73D0" w:rsidRDefault="00330580" w:rsidP="00330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E52" w:rsidRPr="003E1E52" w:rsidRDefault="003E1E52" w:rsidP="003E1E52">
      <w:pPr>
        <w:rPr>
          <w:rFonts w:ascii="Times New Roman" w:hAnsi="Times New Roman" w:cs="Times New Roman"/>
          <w:sz w:val="24"/>
          <w:szCs w:val="24"/>
        </w:rPr>
      </w:pPr>
    </w:p>
    <w:sectPr w:rsidR="003E1E52" w:rsidRPr="003E1E52" w:rsidSect="00BF38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ED4" w:rsidRDefault="00C07ED4" w:rsidP="00BF38DE">
      <w:pPr>
        <w:spacing w:after="0" w:line="240" w:lineRule="auto"/>
      </w:pPr>
      <w:r>
        <w:separator/>
      </w:r>
    </w:p>
  </w:endnote>
  <w:endnote w:type="continuationSeparator" w:id="0">
    <w:p w:rsidR="00C07ED4" w:rsidRDefault="00C07ED4" w:rsidP="00BF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ED4" w:rsidRDefault="00C07ED4" w:rsidP="00BF38DE">
      <w:pPr>
        <w:spacing w:after="0" w:line="240" w:lineRule="auto"/>
      </w:pPr>
      <w:r>
        <w:separator/>
      </w:r>
    </w:p>
  </w:footnote>
  <w:footnote w:type="continuationSeparator" w:id="0">
    <w:p w:rsidR="00C07ED4" w:rsidRDefault="00C07ED4" w:rsidP="00BF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F1389D"/>
    <w:multiLevelType w:val="hybridMultilevel"/>
    <w:tmpl w:val="BB2E4BDE"/>
    <w:lvl w:ilvl="0" w:tplc="E0EC4F3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4" w15:restartNumberingAfterBreak="0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4C1"/>
    <w:multiLevelType w:val="hybridMultilevel"/>
    <w:tmpl w:val="8B56CDD0"/>
    <w:lvl w:ilvl="0" w:tplc="043A9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40B25"/>
    <w:multiLevelType w:val="multilevel"/>
    <w:tmpl w:val="51D239C6"/>
    <w:lvl w:ilvl="0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</w:lvl>
    <w:lvl w:ilvl="1" w:tentative="1">
      <w:start w:val="1"/>
      <w:numFmt w:val="decimal"/>
      <w:lvlText w:val="%2."/>
      <w:lvlJc w:val="left"/>
      <w:pPr>
        <w:tabs>
          <w:tab w:val="num" w:pos="10578"/>
        </w:tabs>
        <w:ind w:left="10578" w:hanging="360"/>
      </w:pPr>
    </w:lvl>
    <w:lvl w:ilvl="2" w:tentative="1">
      <w:start w:val="1"/>
      <w:numFmt w:val="decimal"/>
      <w:lvlText w:val="%3."/>
      <w:lvlJc w:val="left"/>
      <w:pPr>
        <w:tabs>
          <w:tab w:val="num" w:pos="11298"/>
        </w:tabs>
        <w:ind w:left="11298" w:hanging="360"/>
      </w:pPr>
    </w:lvl>
    <w:lvl w:ilvl="3" w:tentative="1">
      <w:start w:val="1"/>
      <w:numFmt w:val="decimal"/>
      <w:lvlText w:val="%4."/>
      <w:lvlJc w:val="left"/>
      <w:pPr>
        <w:tabs>
          <w:tab w:val="num" w:pos="12018"/>
        </w:tabs>
        <w:ind w:left="12018" w:hanging="360"/>
      </w:pPr>
    </w:lvl>
    <w:lvl w:ilvl="4" w:tentative="1">
      <w:start w:val="1"/>
      <w:numFmt w:val="decimal"/>
      <w:lvlText w:val="%5."/>
      <w:lvlJc w:val="left"/>
      <w:pPr>
        <w:tabs>
          <w:tab w:val="num" w:pos="12738"/>
        </w:tabs>
        <w:ind w:left="12738" w:hanging="360"/>
      </w:pPr>
    </w:lvl>
    <w:lvl w:ilvl="5" w:tentative="1">
      <w:start w:val="1"/>
      <w:numFmt w:val="decimal"/>
      <w:lvlText w:val="%6."/>
      <w:lvlJc w:val="left"/>
      <w:pPr>
        <w:tabs>
          <w:tab w:val="num" w:pos="13458"/>
        </w:tabs>
        <w:ind w:left="13458" w:hanging="360"/>
      </w:pPr>
    </w:lvl>
    <w:lvl w:ilvl="6" w:tentative="1">
      <w:start w:val="1"/>
      <w:numFmt w:val="decimal"/>
      <w:lvlText w:val="%7."/>
      <w:lvlJc w:val="left"/>
      <w:pPr>
        <w:tabs>
          <w:tab w:val="num" w:pos="14178"/>
        </w:tabs>
        <w:ind w:left="14178" w:hanging="360"/>
      </w:pPr>
    </w:lvl>
    <w:lvl w:ilvl="7" w:tentative="1">
      <w:start w:val="1"/>
      <w:numFmt w:val="decimal"/>
      <w:lvlText w:val="%8."/>
      <w:lvlJc w:val="left"/>
      <w:pPr>
        <w:tabs>
          <w:tab w:val="num" w:pos="14898"/>
        </w:tabs>
        <w:ind w:left="14898" w:hanging="360"/>
      </w:pPr>
    </w:lvl>
    <w:lvl w:ilvl="8" w:tentative="1">
      <w:start w:val="1"/>
      <w:numFmt w:val="decimal"/>
      <w:lvlText w:val="%9."/>
      <w:lvlJc w:val="left"/>
      <w:pPr>
        <w:tabs>
          <w:tab w:val="num" w:pos="15618"/>
        </w:tabs>
        <w:ind w:left="15618" w:hanging="360"/>
      </w:pPr>
    </w:lvl>
  </w:abstractNum>
  <w:abstractNum w:abstractNumId="9" w15:restartNumberingAfterBreak="0">
    <w:nsid w:val="2CCC588D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3" w15:restartNumberingAfterBreak="0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A1F47CD"/>
    <w:multiLevelType w:val="hybridMultilevel"/>
    <w:tmpl w:val="877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4B2A"/>
    <w:multiLevelType w:val="hybridMultilevel"/>
    <w:tmpl w:val="A1E6A610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9174AF"/>
    <w:multiLevelType w:val="hybridMultilevel"/>
    <w:tmpl w:val="609820F8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390D8B"/>
    <w:multiLevelType w:val="hybridMultilevel"/>
    <w:tmpl w:val="6CA4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5CF2"/>
    <w:multiLevelType w:val="multilevel"/>
    <w:tmpl w:val="2AE8777C"/>
    <w:lvl w:ilvl="0">
      <w:start w:val="1"/>
      <w:numFmt w:val="decimal"/>
      <w:lvlText w:val="%1."/>
      <w:lvlJc w:val="left"/>
      <w:pPr>
        <w:ind w:left="1791" w:hanging="13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 w15:restartNumberingAfterBreak="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47763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5242497"/>
    <w:multiLevelType w:val="multilevel"/>
    <w:tmpl w:val="E588371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5C3054E"/>
    <w:multiLevelType w:val="hybridMultilevel"/>
    <w:tmpl w:val="7D882D08"/>
    <w:lvl w:ilvl="0" w:tplc="1242E1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F6D4D"/>
    <w:multiLevelType w:val="multilevel"/>
    <w:tmpl w:val="89EA582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0"/>
  </w:num>
  <w:num w:numId="5">
    <w:abstractNumId w:val="22"/>
  </w:num>
  <w:num w:numId="6">
    <w:abstractNumId w:val="2"/>
  </w:num>
  <w:num w:numId="7">
    <w:abstractNumId w:val="7"/>
  </w:num>
  <w:num w:numId="8">
    <w:abstractNumId w:val="20"/>
  </w:num>
  <w:num w:numId="9">
    <w:abstractNumId w:val="4"/>
  </w:num>
  <w:num w:numId="10">
    <w:abstractNumId w:val="13"/>
  </w:num>
  <w:num w:numId="11">
    <w:abstractNumId w:val="11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4"/>
  </w:num>
  <w:num w:numId="16">
    <w:abstractNumId w:val="25"/>
  </w:num>
  <w:num w:numId="17">
    <w:abstractNumId w:val="24"/>
  </w:num>
  <w:num w:numId="18">
    <w:abstractNumId w:val="15"/>
  </w:num>
  <w:num w:numId="19">
    <w:abstractNumId w:val="16"/>
  </w:num>
  <w:num w:numId="20">
    <w:abstractNumId w:val="9"/>
  </w:num>
  <w:num w:numId="21">
    <w:abstractNumId w:val="21"/>
  </w:num>
  <w:num w:numId="22">
    <w:abstractNumId w:val="23"/>
  </w:num>
  <w:num w:numId="23">
    <w:abstractNumId w:val="18"/>
  </w:num>
  <w:num w:numId="24">
    <w:abstractNumId w:val="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95"/>
    <w:rsid w:val="00005227"/>
    <w:rsid w:val="00016F39"/>
    <w:rsid w:val="000312E4"/>
    <w:rsid w:val="00031E50"/>
    <w:rsid w:val="000337E9"/>
    <w:rsid w:val="00034D92"/>
    <w:rsid w:val="00036FC1"/>
    <w:rsid w:val="0004150C"/>
    <w:rsid w:val="0009193C"/>
    <w:rsid w:val="00092FB8"/>
    <w:rsid w:val="00097C33"/>
    <w:rsid w:val="000A3AFE"/>
    <w:rsid w:val="000B0978"/>
    <w:rsid w:val="000C28A2"/>
    <w:rsid w:val="000F1963"/>
    <w:rsid w:val="000F76FF"/>
    <w:rsid w:val="00103343"/>
    <w:rsid w:val="001146B4"/>
    <w:rsid w:val="00115989"/>
    <w:rsid w:val="001204E2"/>
    <w:rsid w:val="00136245"/>
    <w:rsid w:val="00136F45"/>
    <w:rsid w:val="00140640"/>
    <w:rsid w:val="00147F5E"/>
    <w:rsid w:val="001631F7"/>
    <w:rsid w:val="00176A00"/>
    <w:rsid w:val="00180A8A"/>
    <w:rsid w:val="00190E06"/>
    <w:rsid w:val="001A0F27"/>
    <w:rsid w:val="001A32E8"/>
    <w:rsid w:val="001A5DFD"/>
    <w:rsid w:val="001B36BB"/>
    <w:rsid w:val="001B75D9"/>
    <w:rsid w:val="001C6D6D"/>
    <w:rsid w:val="001D2013"/>
    <w:rsid w:val="001D7048"/>
    <w:rsid w:val="001E02E3"/>
    <w:rsid w:val="001E1104"/>
    <w:rsid w:val="001E6F82"/>
    <w:rsid w:val="001F34FE"/>
    <w:rsid w:val="001F3DA1"/>
    <w:rsid w:val="002146CB"/>
    <w:rsid w:val="00215F6A"/>
    <w:rsid w:val="00217F49"/>
    <w:rsid w:val="00226D4A"/>
    <w:rsid w:val="00242DE4"/>
    <w:rsid w:val="00245190"/>
    <w:rsid w:val="00267AF6"/>
    <w:rsid w:val="0029703A"/>
    <w:rsid w:val="002D2AC0"/>
    <w:rsid w:val="002D3C9F"/>
    <w:rsid w:val="00300C35"/>
    <w:rsid w:val="00301BDB"/>
    <w:rsid w:val="0031401A"/>
    <w:rsid w:val="00330580"/>
    <w:rsid w:val="00352F0B"/>
    <w:rsid w:val="00360441"/>
    <w:rsid w:val="003633F0"/>
    <w:rsid w:val="00365C53"/>
    <w:rsid w:val="003974A6"/>
    <w:rsid w:val="003D2DB5"/>
    <w:rsid w:val="003E1E52"/>
    <w:rsid w:val="003E7560"/>
    <w:rsid w:val="003F010C"/>
    <w:rsid w:val="003F27F1"/>
    <w:rsid w:val="00405B0E"/>
    <w:rsid w:val="00410522"/>
    <w:rsid w:val="004254F2"/>
    <w:rsid w:val="00433146"/>
    <w:rsid w:val="00446CE1"/>
    <w:rsid w:val="004922D7"/>
    <w:rsid w:val="004935A5"/>
    <w:rsid w:val="004B1D18"/>
    <w:rsid w:val="004B4D9F"/>
    <w:rsid w:val="004B7BD9"/>
    <w:rsid w:val="004E06EF"/>
    <w:rsid w:val="004F0512"/>
    <w:rsid w:val="004F67C7"/>
    <w:rsid w:val="00516D02"/>
    <w:rsid w:val="005205A1"/>
    <w:rsid w:val="005205CE"/>
    <w:rsid w:val="0052203C"/>
    <w:rsid w:val="00523E0E"/>
    <w:rsid w:val="00526B3A"/>
    <w:rsid w:val="00554ABF"/>
    <w:rsid w:val="00556E3A"/>
    <w:rsid w:val="0056062C"/>
    <w:rsid w:val="005624AE"/>
    <w:rsid w:val="00577B67"/>
    <w:rsid w:val="005847BA"/>
    <w:rsid w:val="005857BF"/>
    <w:rsid w:val="005957FF"/>
    <w:rsid w:val="005A4019"/>
    <w:rsid w:val="005C1180"/>
    <w:rsid w:val="005D676C"/>
    <w:rsid w:val="005E67EE"/>
    <w:rsid w:val="005F1AB6"/>
    <w:rsid w:val="005F7B6C"/>
    <w:rsid w:val="00611E13"/>
    <w:rsid w:val="00615DB6"/>
    <w:rsid w:val="00624F0B"/>
    <w:rsid w:val="00626128"/>
    <w:rsid w:val="006354A9"/>
    <w:rsid w:val="006433B0"/>
    <w:rsid w:val="00650C40"/>
    <w:rsid w:val="0065207F"/>
    <w:rsid w:val="00655B60"/>
    <w:rsid w:val="00684BBB"/>
    <w:rsid w:val="006908F8"/>
    <w:rsid w:val="00696E85"/>
    <w:rsid w:val="006A5710"/>
    <w:rsid w:val="006B11DE"/>
    <w:rsid w:val="006F72CE"/>
    <w:rsid w:val="00716414"/>
    <w:rsid w:val="00721762"/>
    <w:rsid w:val="00724465"/>
    <w:rsid w:val="00727E3D"/>
    <w:rsid w:val="0077232E"/>
    <w:rsid w:val="007908BF"/>
    <w:rsid w:val="00792BDD"/>
    <w:rsid w:val="007969C0"/>
    <w:rsid w:val="007C21C4"/>
    <w:rsid w:val="007C2751"/>
    <w:rsid w:val="007C380D"/>
    <w:rsid w:val="007C3A0B"/>
    <w:rsid w:val="007C6CB9"/>
    <w:rsid w:val="007E2331"/>
    <w:rsid w:val="007E7AAD"/>
    <w:rsid w:val="007E7F77"/>
    <w:rsid w:val="007F3289"/>
    <w:rsid w:val="008015C4"/>
    <w:rsid w:val="00801612"/>
    <w:rsid w:val="0080291A"/>
    <w:rsid w:val="00802B38"/>
    <w:rsid w:val="008050C7"/>
    <w:rsid w:val="008056E5"/>
    <w:rsid w:val="00824106"/>
    <w:rsid w:val="008300CA"/>
    <w:rsid w:val="00863DDA"/>
    <w:rsid w:val="008750FF"/>
    <w:rsid w:val="00886495"/>
    <w:rsid w:val="008872AE"/>
    <w:rsid w:val="008C51DC"/>
    <w:rsid w:val="008C602E"/>
    <w:rsid w:val="008D46CF"/>
    <w:rsid w:val="008E3A87"/>
    <w:rsid w:val="008F44FD"/>
    <w:rsid w:val="00907CAA"/>
    <w:rsid w:val="00910BE5"/>
    <w:rsid w:val="00936D87"/>
    <w:rsid w:val="009525D9"/>
    <w:rsid w:val="0099300E"/>
    <w:rsid w:val="00993DC0"/>
    <w:rsid w:val="009B2338"/>
    <w:rsid w:val="009B4278"/>
    <w:rsid w:val="009B437F"/>
    <w:rsid w:val="009D1C90"/>
    <w:rsid w:val="009D6F96"/>
    <w:rsid w:val="00A076BD"/>
    <w:rsid w:val="00A10039"/>
    <w:rsid w:val="00A1399C"/>
    <w:rsid w:val="00A20142"/>
    <w:rsid w:val="00A26509"/>
    <w:rsid w:val="00A365A3"/>
    <w:rsid w:val="00A40366"/>
    <w:rsid w:val="00A50814"/>
    <w:rsid w:val="00A54576"/>
    <w:rsid w:val="00A56DF2"/>
    <w:rsid w:val="00AA3A48"/>
    <w:rsid w:val="00AB09A1"/>
    <w:rsid w:val="00AB11F7"/>
    <w:rsid w:val="00AC3145"/>
    <w:rsid w:val="00AC41B8"/>
    <w:rsid w:val="00AC74CC"/>
    <w:rsid w:val="00AD7E80"/>
    <w:rsid w:val="00AF395A"/>
    <w:rsid w:val="00B057A5"/>
    <w:rsid w:val="00B17B59"/>
    <w:rsid w:val="00B17ED4"/>
    <w:rsid w:val="00B34618"/>
    <w:rsid w:val="00B453DF"/>
    <w:rsid w:val="00B50544"/>
    <w:rsid w:val="00B51F10"/>
    <w:rsid w:val="00B53702"/>
    <w:rsid w:val="00B655E2"/>
    <w:rsid w:val="00B74EF1"/>
    <w:rsid w:val="00B7777F"/>
    <w:rsid w:val="00B80E09"/>
    <w:rsid w:val="00BB18D4"/>
    <w:rsid w:val="00BF38DE"/>
    <w:rsid w:val="00C07ED4"/>
    <w:rsid w:val="00C3215E"/>
    <w:rsid w:val="00C57609"/>
    <w:rsid w:val="00C655FB"/>
    <w:rsid w:val="00C7111D"/>
    <w:rsid w:val="00C84BD3"/>
    <w:rsid w:val="00CA6C37"/>
    <w:rsid w:val="00CC0E5F"/>
    <w:rsid w:val="00CC1FFC"/>
    <w:rsid w:val="00CC5D6E"/>
    <w:rsid w:val="00CD156A"/>
    <w:rsid w:val="00CD4AEF"/>
    <w:rsid w:val="00CE3E1D"/>
    <w:rsid w:val="00CE520A"/>
    <w:rsid w:val="00CF2D0D"/>
    <w:rsid w:val="00CF574E"/>
    <w:rsid w:val="00D00157"/>
    <w:rsid w:val="00D126D5"/>
    <w:rsid w:val="00D44454"/>
    <w:rsid w:val="00D614CC"/>
    <w:rsid w:val="00D725AD"/>
    <w:rsid w:val="00DA0962"/>
    <w:rsid w:val="00DB4419"/>
    <w:rsid w:val="00DC7490"/>
    <w:rsid w:val="00DD49A7"/>
    <w:rsid w:val="00DD5F87"/>
    <w:rsid w:val="00DF3C32"/>
    <w:rsid w:val="00E17371"/>
    <w:rsid w:val="00E2176A"/>
    <w:rsid w:val="00E245A5"/>
    <w:rsid w:val="00E25DB0"/>
    <w:rsid w:val="00E4249E"/>
    <w:rsid w:val="00E433B3"/>
    <w:rsid w:val="00E542C3"/>
    <w:rsid w:val="00E76C35"/>
    <w:rsid w:val="00E803E2"/>
    <w:rsid w:val="00E82046"/>
    <w:rsid w:val="00E833D7"/>
    <w:rsid w:val="00E85EC8"/>
    <w:rsid w:val="00E95531"/>
    <w:rsid w:val="00EA1B06"/>
    <w:rsid w:val="00EC5542"/>
    <w:rsid w:val="00ED0481"/>
    <w:rsid w:val="00ED2F9B"/>
    <w:rsid w:val="00EF074A"/>
    <w:rsid w:val="00F01DD6"/>
    <w:rsid w:val="00F07A31"/>
    <w:rsid w:val="00F20E65"/>
    <w:rsid w:val="00F309E4"/>
    <w:rsid w:val="00F40B54"/>
    <w:rsid w:val="00F46F45"/>
    <w:rsid w:val="00F51C66"/>
    <w:rsid w:val="00F66962"/>
    <w:rsid w:val="00F71FC6"/>
    <w:rsid w:val="00F85834"/>
    <w:rsid w:val="00F967E7"/>
    <w:rsid w:val="00FA0946"/>
    <w:rsid w:val="00FA18A0"/>
    <w:rsid w:val="00FA3FE5"/>
    <w:rsid w:val="00FB49FB"/>
    <w:rsid w:val="00FB6706"/>
    <w:rsid w:val="00FC7A09"/>
    <w:rsid w:val="00FD0903"/>
    <w:rsid w:val="00FD213E"/>
    <w:rsid w:val="00FD38D7"/>
    <w:rsid w:val="00FF088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62E9"/>
  <w15:docId w15:val="{5BDD9CFD-47D5-432C-9EE0-A6BE79C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39"/>
    <w:rsid w:val="00A07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r">
    <w:name w:val="marker"/>
    <w:uiPriority w:val="99"/>
    <w:rsid w:val="00B80E09"/>
    <w:rPr>
      <w:u w:val="thick" w:color="00ADEF"/>
    </w:rPr>
  </w:style>
  <w:style w:type="character" w:customStyle="1" w:styleId="blk">
    <w:name w:val="blk"/>
    <w:basedOn w:val="a0"/>
    <w:rsid w:val="00242DE4"/>
  </w:style>
  <w:style w:type="character" w:customStyle="1" w:styleId="nobr">
    <w:name w:val="nobr"/>
    <w:basedOn w:val="a0"/>
    <w:rsid w:val="00242DE4"/>
  </w:style>
  <w:style w:type="paragraph" w:styleId="ab">
    <w:name w:val="Normal (Web)"/>
    <w:basedOn w:val="a"/>
    <w:uiPriority w:val="99"/>
    <w:unhideWhenUsed/>
    <w:rsid w:val="0080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050C7"/>
    <w:rPr>
      <w:b/>
      <w:bCs/>
    </w:rPr>
  </w:style>
  <w:style w:type="paragraph" w:styleId="ad">
    <w:name w:val="No Spacing"/>
    <w:link w:val="ae"/>
    <w:uiPriority w:val="1"/>
    <w:qFormat/>
    <w:rsid w:val="008050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8050C7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F38DE"/>
  </w:style>
  <w:style w:type="paragraph" w:styleId="af1">
    <w:name w:val="footer"/>
    <w:basedOn w:val="a"/>
    <w:link w:val="af2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F38DE"/>
  </w:style>
  <w:style w:type="paragraph" w:customStyle="1" w:styleId="text1cl">
    <w:name w:val="text1cl"/>
    <w:basedOn w:val="a"/>
    <w:uiPriority w:val="99"/>
    <w:rsid w:val="00E4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330580"/>
    <w:rPr>
      <w:b/>
      <w:color w:val="26282F"/>
    </w:rPr>
  </w:style>
  <w:style w:type="character" w:customStyle="1" w:styleId="af4">
    <w:name w:val="Гипертекстовая ссылка"/>
    <w:uiPriority w:val="99"/>
    <w:rsid w:val="00330580"/>
    <w:rPr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C310-8C13-4F69-94EA-4930B75E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Tatiana Savinova</cp:lastModifiedBy>
  <cp:revision>85</cp:revision>
  <cp:lastPrinted>2022-04-18T09:00:00Z</cp:lastPrinted>
  <dcterms:created xsi:type="dcterms:W3CDTF">2014-05-15T18:25:00Z</dcterms:created>
  <dcterms:modified xsi:type="dcterms:W3CDTF">2024-04-04T05:10:00Z</dcterms:modified>
</cp:coreProperties>
</file>